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22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44270B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ერთჯერადი სამშრიანი პირბადის</w:t>
      </w:r>
      <w:r w:rsidR="00FF42F8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B276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ერთჯერადი სამშრიანი პირბად</w:t>
      </w:r>
      <w:r w:rsid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ის</w:t>
      </w:r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FF42F8" w:rsidRPr="00FF42F8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2250"/>
        <w:gridCol w:w="2070"/>
      </w:tblGrid>
      <w:tr w:rsidR="0044270B" w:rsidRPr="006C172F" w:rsidTr="00442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4270B" w:rsidRDefault="00112BB6" w:rsidP="001D5F77">
            <w:pPr>
              <w:rPr>
                <w:rFonts w:ascii="Calibri" w:eastAsia="Times New Roman" w:hAnsi="Calibri" w:cs="Calibri"/>
                <w:b w:val="0"/>
                <w:color w:val="000000"/>
                <w:sz w:val="18"/>
              </w:rPr>
            </w:pPr>
            <w:r>
              <w:rPr>
                <w:rFonts w:ascii="Sylfaen" w:eastAsia="Times New Roman" w:hAnsi="Sylfaen" w:cs="Sylfaen"/>
                <w:b w:val="0"/>
                <w:color w:val="000000"/>
                <w:sz w:val="18"/>
                <w:lang w:val="ka-GE"/>
              </w:rPr>
              <w:t xml:space="preserve">საქონლის </w:t>
            </w:r>
            <w:proofErr w:type="spellStart"/>
            <w:r w:rsidR="0044270B" w:rsidRPr="0044270B">
              <w:rPr>
                <w:rFonts w:ascii="Sylfaen" w:eastAsia="Times New Roman" w:hAnsi="Sylfaen" w:cs="Sylfaen"/>
                <w:b w:val="0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Pr="00403546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44270B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ცალის ფასი</w:t>
            </w:r>
          </w:p>
          <w:p w:rsidR="0044270B" w:rsidRPr="006E4F87" w:rsidRDefault="0044270B" w:rsidP="001D5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270B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ჯამური ფასი</w:t>
            </w:r>
          </w:p>
          <w:p w:rsidR="0044270B" w:rsidRPr="002864FF" w:rsidRDefault="0044270B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(</w:t>
            </w:r>
            <w:proofErr w:type="spellStart"/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</w:rPr>
              <w:t>გადასახადების</w:t>
            </w:r>
            <w:proofErr w:type="spellEnd"/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 ჩათვლით)</w:t>
            </w:r>
          </w:p>
        </w:tc>
      </w:tr>
      <w:tr w:rsidR="0044270B" w:rsidRPr="006C172F" w:rsidTr="00442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Pr="00172AA4" w:rsidRDefault="0044270B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ერთჯერადი გამოყენების სამშრიანი პირბადე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44270B" w:rsidRPr="0044270B" w:rsidRDefault="0044270B" w:rsidP="00B6185B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250’000 ცალი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207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44270B" w:rsidRDefault="0044270B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P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</w:pPr>
      <w:proofErr w:type="gram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</w:t>
      </w:r>
      <w:proofErr w:type="gram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 xml:space="preserve"> მახასიათებლები:</w:t>
      </w:r>
    </w:p>
    <w:p w:rsidR="0044270B" w:rsidRPr="0044270B" w:rsidRDefault="0044270B" w:rsidP="004427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ერთჯერადი გამოყენების 3 შრიანი პირბადე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არ უნდა აღიზიანებს სახის კანს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  <w:bookmarkStart w:id="0" w:name="_GoBack"/>
      <w:bookmarkEnd w:id="0"/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კარგად 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უნდა </w:t>
      </w: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ერგებოდეს სახეს და არ ართულებს სუნთქვას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44270B" w:rsidRPr="0044270B" w:rsidRDefault="0044270B" w:rsidP="0044270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მაღალი ელასტიურობის დამჭერებით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44270B" w:rsidP="00112B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 w:rsidRPr="0044270B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გააჩნდეს ცხვირის ფიქსატორი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;</w:t>
      </w:r>
    </w:p>
    <w:p w:rsidR="00112BB6" w:rsidRDefault="00112BB6" w:rsidP="00112BB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იყოს მუყაოს კოლოფებში მოთავსებული 50 ან 100 ცალიანი შეფუთვებით;</w:t>
      </w:r>
    </w:p>
    <w:p w:rsidR="0044270B" w:rsidRPr="00112BB6" w:rsidRDefault="00F444E9" w:rsidP="003A5C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უნდა ჰ</w:t>
      </w:r>
      <w:r w:rsidR="00FB03F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ქონდეს 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დ</w:t>
      </w:r>
      <w:r w:rsid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აავადებათა კონტროლის დასკვნა/</w:t>
      </w:r>
      <w:r w:rsidR="00112BB6" w:rsidRPr="00112BB6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სერთიფიკატი;</w:t>
      </w:r>
    </w:p>
    <w:p w:rsidR="0044270B" w:rsidRDefault="0044270B" w:rsidP="0044270B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Cs/>
          <w:color w:val="333333"/>
          <w:sz w:val="16"/>
          <w:szCs w:val="18"/>
          <w:lang w:val="ka-G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1"/>
        <w:gridCol w:w="1620"/>
      </w:tblGrid>
      <w:tr w:rsidR="006E4F87" w:rsidTr="006E4F87">
        <w:tc>
          <w:tcPr>
            <w:tcW w:w="3471" w:type="dxa"/>
          </w:tcPr>
          <w:p w:rsidR="006E4F87" w:rsidRPr="00745321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მოწოდების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ვადა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 xml:space="preserve"> 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(კ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ა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ლ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  <w:lang w:val="ka-GE"/>
              </w:rPr>
              <w:t>ენდარული</w:t>
            </w:r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 xml:space="preserve"> </w:t>
            </w:r>
            <w:proofErr w:type="spellStart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დღე</w:t>
            </w:r>
            <w:proofErr w:type="spellEnd"/>
            <w:r w:rsidRPr="00745321">
              <w:rPr>
                <w:rFonts w:ascii="Sylfaen" w:eastAsia="Times New Roman" w:hAnsi="Sylfaen" w:cs="Sylfaen"/>
                <w:color w:val="000000"/>
                <w:sz w:val="18"/>
              </w:rPr>
              <w:t>)</w:t>
            </w:r>
          </w:p>
        </w:tc>
        <w:tc>
          <w:tcPr>
            <w:tcW w:w="1620" w:type="dxa"/>
          </w:tcPr>
          <w:p w:rsidR="006E4F87" w:rsidRPr="006E4F87" w:rsidRDefault="006E4F87" w:rsidP="00FF42F8">
            <w:pPr>
              <w:rPr>
                <w:rFonts w:ascii="Sylfaen" w:eastAsia="Times New Roman" w:hAnsi="Sylfaen" w:cs="Sylfaen"/>
                <w:color w:val="000000"/>
                <w:sz w:val="18"/>
              </w:rPr>
            </w:pPr>
          </w:p>
        </w:tc>
      </w:tr>
    </w:tbl>
    <w:p w:rsidR="006E4F87" w:rsidRDefault="006E4F87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</w:p>
    <w:p w:rsidR="005B7269" w:rsidRPr="00FF42F8" w:rsidRDefault="006E4F87" w:rsidP="005C07E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Cs/>
          <w:color w:val="333333"/>
          <w:sz w:val="16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შენიშვნა: 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 xml:space="preserve">საქონლის მოწოდების ვადა არ უნდა იყოს </w:t>
      </w:r>
      <w:r w:rsidR="005C07EA"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1 თვეზე მეტი</w:t>
      </w:r>
      <w:r>
        <w:rPr>
          <w:rFonts w:ascii="Sylfaen" w:eastAsia="Times New Roman" w:hAnsi="Sylfaen" w:cs="Times New Roman"/>
          <w:bCs/>
          <w:color w:val="333333"/>
          <w:sz w:val="18"/>
          <w:szCs w:val="18"/>
          <w:lang w:val="ka-GE"/>
        </w:rPr>
        <w:t>, ხოლო ნიმუშის წარმოდგენა არაუმეტეს 5 დღისა.</w:t>
      </w:r>
      <w:r w:rsidR="006C172F"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6E4F8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112BB6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1000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6C172F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112BB6" w:rsidRDefault="006C172F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BA6D57" w:rsidRPr="00112BB6" w:rsidRDefault="00BA6D57" w:rsidP="00BA6D5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დაავადებათა კონტროლის დასკვნა </w:t>
      </w:r>
      <w:r w:rsidR="00F444E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</w:t>
      </w:r>
      <w:r w:rsidRPr="00112BB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სერთიფიკატი;</w:t>
      </w:r>
    </w:p>
    <w:p w:rsidR="006C172F" w:rsidRPr="006C172F" w:rsidRDefault="006C172F" w:rsidP="00BA6D5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BA6D5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74532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1</w:t>
      </w:r>
      <w:r w:rsidR="00600413">
        <w:rPr>
          <w:rFonts w:ascii="Sylfaen" w:eastAsia="Times New Roman" w:hAnsi="Sylfaen" w:cs="Times New Roman"/>
          <w:b/>
          <w:bCs/>
          <w:color w:val="333333"/>
          <w:sz w:val="18"/>
          <w:szCs w:val="18"/>
        </w:rPr>
        <w:t>5</w:t>
      </w:r>
      <w:r w:rsidR="0074532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r w:rsidR="00600413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ოქტომბერი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1</w:t>
      </w:r>
      <w:r w:rsidR="00112BB6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5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9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0"/>
      <w:footerReference w:type="default" r:id="rId11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C66" w:rsidRDefault="007E1C66" w:rsidP="00C57317">
      <w:pPr>
        <w:spacing w:after="0" w:line="240" w:lineRule="auto"/>
      </w:pPr>
      <w:r>
        <w:separator/>
      </w:r>
    </w:p>
  </w:endnote>
  <w:endnote w:type="continuationSeparator" w:id="0">
    <w:p w:rsidR="007E1C66" w:rsidRDefault="007E1C66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C66" w:rsidRDefault="007E1C66" w:rsidP="00C57317">
      <w:pPr>
        <w:spacing w:after="0" w:line="240" w:lineRule="auto"/>
      </w:pPr>
      <w:r>
        <w:separator/>
      </w:r>
    </w:p>
  </w:footnote>
  <w:footnote w:type="continuationSeparator" w:id="0">
    <w:p w:rsidR="007E1C66" w:rsidRDefault="007E1C66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8DA"/>
    <w:multiLevelType w:val="hybridMultilevel"/>
    <w:tmpl w:val="E178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0B2766"/>
    <w:rsid w:val="00112BB6"/>
    <w:rsid w:val="00115768"/>
    <w:rsid w:val="001219A0"/>
    <w:rsid w:val="00123B32"/>
    <w:rsid w:val="00172AA4"/>
    <w:rsid w:val="001730B4"/>
    <w:rsid w:val="001755BF"/>
    <w:rsid w:val="001D5F77"/>
    <w:rsid w:val="001E3349"/>
    <w:rsid w:val="001E7159"/>
    <w:rsid w:val="002179CB"/>
    <w:rsid w:val="00217CE1"/>
    <w:rsid w:val="002864FF"/>
    <w:rsid w:val="002B205C"/>
    <w:rsid w:val="003578C7"/>
    <w:rsid w:val="00402CE0"/>
    <w:rsid w:val="00403546"/>
    <w:rsid w:val="0044270B"/>
    <w:rsid w:val="00540B1D"/>
    <w:rsid w:val="005B02B1"/>
    <w:rsid w:val="005B7269"/>
    <w:rsid w:val="005C07EA"/>
    <w:rsid w:val="005E718C"/>
    <w:rsid w:val="00600413"/>
    <w:rsid w:val="00692728"/>
    <w:rsid w:val="006C172F"/>
    <w:rsid w:val="006E4F87"/>
    <w:rsid w:val="0070104B"/>
    <w:rsid w:val="0071786F"/>
    <w:rsid w:val="00745321"/>
    <w:rsid w:val="00794E84"/>
    <w:rsid w:val="007D6809"/>
    <w:rsid w:val="007E1C66"/>
    <w:rsid w:val="008369AD"/>
    <w:rsid w:val="00845F94"/>
    <w:rsid w:val="0089174A"/>
    <w:rsid w:val="00903E5C"/>
    <w:rsid w:val="009E4298"/>
    <w:rsid w:val="00A16082"/>
    <w:rsid w:val="00A5019B"/>
    <w:rsid w:val="00A80970"/>
    <w:rsid w:val="00AF206D"/>
    <w:rsid w:val="00B6185B"/>
    <w:rsid w:val="00B70E66"/>
    <w:rsid w:val="00B77492"/>
    <w:rsid w:val="00B77585"/>
    <w:rsid w:val="00BA6D57"/>
    <w:rsid w:val="00C111B3"/>
    <w:rsid w:val="00C57317"/>
    <w:rsid w:val="00C84F31"/>
    <w:rsid w:val="00CC2DDC"/>
    <w:rsid w:val="00CC3051"/>
    <w:rsid w:val="00D26C5E"/>
    <w:rsid w:val="00D46C41"/>
    <w:rsid w:val="00D51A7C"/>
    <w:rsid w:val="00D81322"/>
    <w:rsid w:val="00DA69E2"/>
    <w:rsid w:val="00DB1182"/>
    <w:rsid w:val="00E0513F"/>
    <w:rsid w:val="00E16ED0"/>
    <w:rsid w:val="00E56293"/>
    <w:rsid w:val="00E57622"/>
    <w:rsid w:val="00E92D6C"/>
    <w:rsid w:val="00EE5B7E"/>
    <w:rsid w:val="00F13A22"/>
    <w:rsid w:val="00F444E9"/>
    <w:rsid w:val="00F45C32"/>
    <w:rsid w:val="00F47BB7"/>
    <w:rsid w:val="00F84FF1"/>
    <w:rsid w:val="00FB03F6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FC6EB-5F1C-4BD4-BF8A-57D654E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E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AD2A-5CBC-478F-B49E-657C845B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63</cp:revision>
  <dcterms:created xsi:type="dcterms:W3CDTF">2019-02-25T10:09:00Z</dcterms:created>
  <dcterms:modified xsi:type="dcterms:W3CDTF">2020-10-08T06:54:00Z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